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C5DAA" w14:textId="74347E70" w:rsidR="00227B2C" w:rsidRPr="00E30A55" w:rsidRDefault="00227B2C" w:rsidP="00227B2C">
      <w:pPr>
        <w:pStyle w:val="MTMainTitle"/>
        <w:rPr>
          <w:lang w:val="en-GB"/>
        </w:rPr>
      </w:pPr>
      <w:r w:rsidRPr="00E30A55">
        <w:rPr>
          <w:lang w:val="en-GB"/>
        </w:rPr>
        <w:t xml:space="preserve">1 Number and </w:t>
      </w:r>
      <w:r w:rsidR="002F44FD">
        <w:rPr>
          <w:lang w:val="en-GB"/>
        </w:rPr>
        <w:t>a</w:t>
      </w:r>
      <w:r w:rsidRPr="00E30A55">
        <w:rPr>
          <w:lang w:val="en-GB"/>
        </w:rPr>
        <w:t>lgebra</w:t>
      </w:r>
    </w:p>
    <w:p w14:paraId="526D946D" w14:textId="7492AEC2" w:rsidR="00227B2C" w:rsidRPr="00227B2C" w:rsidRDefault="00227B2C" w:rsidP="00227B2C">
      <w:pPr>
        <w:pStyle w:val="AHead"/>
        <w:rPr>
          <w:lang w:val="en-GB"/>
        </w:rPr>
      </w:pPr>
      <w:r w:rsidRPr="00227B2C">
        <w:rPr>
          <w:lang w:val="en-GB"/>
        </w:rPr>
        <w:t xml:space="preserve">Activity: </w:t>
      </w:r>
      <w:r w:rsidR="00957F31">
        <w:rPr>
          <w:lang w:val="en-GB"/>
        </w:rPr>
        <w:t xml:space="preserve">Pascal’s </w:t>
      </w:r>
      <w:r w:rsidR="00FC3751">
        <w:rPr>
          <w:lang w:val="en-GB"/>
        </w:rPr>
        <w:t>t</w:t>
      </w:r>
      <w:r w:rsidR="00957F31">
        <w:rPr>
          <w:lang w:val="en-GB"/>
        </w:rPr>
        <w:t>riangle and binomial expressions</w:t>
      </w:r>
    </w:p>
    <w:p w14:paraId="5DB10BCD" w14:textId="253384A2" w:rsidR="00957F31" w:rsidRPr="00957F31" w:rsidRDefault="00957F31" w:rsidP="00957F31">
      <w:pPr>
        <w:pStyle w:val="BTBodyorderedlist"/>
        <w:rPr>
          <w:lang w:val="en-GB"/>
        </w:rPr>
      </w:pPr>
      <w:r w:rsidRPr="00957F31">
        <w:rPr>
          <w:lang w:val="en-GB"/>
        </w:rPr>
        <w:t xml:space="preserve">This </w:t>
      </w:r>
      <w:r w:rsidR="00843EFF">
        <w:rPr>
          <w:lang w:val="en-GB"/>
        </w:rPr>
        <w:t>diagram</w:t>
      </w:r>
      <w:r w:rsidRPr="00957F31">
        <w:rPr>
          <w:lang w:val="en-GB"/>
        </w:rPr>
        <w:t xml:space="preserve"> shows the first five lines of Pascal’s triangle.</w:t>
      </w:r>
    </w:p>
    <w:p w14:paraId="18CC2668" w14:textId="08E909DC" w:rsidR="00EF354B" w:rsidRDefault="00EF354B" w:rsidP="00957F31">
      <w:pPr>
        <w:pStyle w:val="BTBodyorderedlist"/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273EF039" wp14:editId="36B6FECF">
            <wp:simplePos x="933450" y="3190875"/>
            <wp:positionH relativeFrom="column">
              <wp:align>left</wp:align>
            </wp:positionH>
            <wp:positionV relativeFrom="paragraph">
              <wp:align>top</wp:align>
            </wp:positionV>
            <wp:extent cx="2444496" cy="1685544"/>
            <wp:effectExtent l="0" t="0" r="0" b="0"/>
            <wp:wrapSquare wrapText="bothSides"/>
            <wp:docPr id="2" name="Picture 2" descr="A close up of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_1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496" cy="168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4FD">
        <w:rPr>
          <w:lang w:val="en-GB"/>
        </w:rPr>
        <w:br w:type="textWrapping" w:clear="all"/>
      </w:r>
    </w:p>
    <w:p w14:paraId="135F85D1" w14:textId="0702FDB8" w:rsidR="00957F31" w:rsidRPr="00957F31" w:rsidRDefault="00957F31" w:rsidP="00957F31">
      <w:pPr>
        <w:pStyle w:val="BTBodyorderedlist"/>
        <w:rPr>
          <w:lang w:val="en-GB"/>
        </w:rPr>
      </w:pPr>
      <w:r w:rsidRPr="00366C9E">
        <w:rPr>
          <w:b/>
          <w:lang w:val="en-GB"/>
        </w:rPr>
        <w:t>1</w:t>
      </w:r>
      <w:r w:rsidRPr="00957F31">
        <w:rPr>
          <w:lang w:val="en-GB"/>
        </w:rPr>
        <w:tab/>
        <w:t xml:space="preserve">Write down as many patterns as can you see in the triangle. </w:t>
      </w:r>
      <w:r>
        <w:rPr>
          <w:lang w:val="en-GB"/>
        </w:rPr>
        <w:br/>
      </w:r>
      <w:r w:rsidRPr="00957F31">
        <w:rPr>
          <w:lang w:val="en-GB"/>
        </w:rPr>
        <w:t xml:space="preserve">Explain each pattern in your own words, using </w:t>
      </w:r>
      <w:r w:rsidR="00843EFF">
        <w:rPr>
          <w:lang w:val="en-GB"/>
        </w:rPr>
        <w:t>a</w:t>
      </w:r>
      <w:r w:rsidRPr="00957F31">
        <w:rPr>
          <w:lang w:val="en-GB"/>
        </w:rPr>
        <w:t>lgebra where possible.</w:t>
      </w:r>
    </w:p>
    <w:p w14:paraId="529D5A99" w14:textId="569D88A8" w:rsidR="00957F31" w:rsidRPr="00957F31" w:rsidRDefault="00957F31" w:rsidP="00957F31">
      <w:pPr>
        <w:pStyle w:val="BTBodyorderedlist"/>
        <w:rPr>
          <w:lang w:val="en-GB"/>
        </w:rPr>
      </w:pPr>
      <w:r w:rsidRPr="00366C9E">
        <w:rPr>
          <w:b/>
          <w:lang w:val="en-GB"/>
        </w:rPr>
        <w:t>2</w:t>
      </w:r>
      <w:r w:rsidRPr="00957F31">
        <w:rPr>
          <w:lang w:val="en-GB"/>
        </w:rPr>
        <w:tab/>
        <w:t>Write down the numbers in the 6th line. Explain how you calculated these numbers.</w:t>
      </w:r>
    </w:p>
    <w:p w14:paraId="2256EF0B" w14:textId="73E22231" w:rsidR="00957F31" w:rsidRPr="00957F31" w:rsidRDefault="00EF354B" w:rsidP="00EF354B">
      <w:pPr>
        <w:pStyle w:val="BTBodyorderedlist"/>
        <w:ind w:left="0" w:firstLine="0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546A723" wp14:editId="338B453C">
            <wp:extent cx="3681984" cy="2090928"/>
            <wp:effectExtent l="0" t="0" r="0" b="5080"/>
            <wp:docPr id="3" name="Picture 3" descr="A close up of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1_1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984" cy="2090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1BAC2" w14:textId="77777777" w:rsidR="00843EFF" w:rsidRPr="00957F31" w:rsidRDefault="00843EFF" w:rsidP="00843EFF">
      <w:pPr>
        <w:pStyle w:val="BTBodyorderedlist"/>
        <w:rPr>
          <w:lang w:val="en-GB"/>
        </w:rPr>
      </w:pPr>
      <w:r w:rsidRPr="00366C9E">
        <w:rPr>
          <w:b/>
          <w:lang w:val="en-GB"/>
        </w:rPr>
        <w:t>3</w:t>
      </w:r>
      <w:r w:rsidRPr="00957F31">
        <w:rPr>
          <w:lang w:val="en-GB"/>
        </w:rPr>
        <w:tab/>
        <w:t>Are there any new patterns that you have noticed?</w:t>
      </w:r>
    </w:p>
    <w:p w14:paraId="0A2282E3" w14:textId="1239EFEC" w:rsidR="00957F31" w:rsidRPr="00957F31" w:rsidRDefault="006E0E82" w:rsidP="00957F31">
      <w:pPr>
        <w:pStyle w:val="BTBodyorderedlist"/>
        <w:rPr>
          <w:lang w:val="en-GB"/>
        </w:rPr>
      </w:pPr>
      <w:r w:rsidRPr="00366C9E">
        <w:rPr>
          <w:b/>
          <w:lang w:val="en-GB"/>
        </w:rPr>
        <w:t>4</w:t>
      </w:r>
      <w:r w:rsidR="00957F31" w:rsidRPr="00957F31">
        <w:rPr>
          <w:lang w:val="en-GB"/>
        </w:rPr>
        <w:tab/>
        <w:t>Expand and simplify each of the following</w:t>
      </w:r>
      <w:r w:rsidR="00843EFF">
        <w:rPr>
          <w:lang w:val="en-GB"/>
        </w:rPr>
        <w:t>.</w:t>
      </w:r>
    </w:p>
    <w:p w14:paraId="565D081F" w14:textId="428D7724" w:rsidR="00957F31" w:rsidRPr="00957F31" w:rsidRDefault="006E0E82" w:rsidP="00957F31">
      <w:pPr>
        <w:pStyle w:val="BTBodyorderedlist"/>
        <w:rPr>
          <w:lang w:val="en-GB"/>
        </w:rPr>
      </w:pPr>
      <w:r>
        <w:rPr>
          <w:lang w:val="en-GB"/>
        </w:rPr>
        <w:tab/>
      </w:r>
      <w:r w:rsidR="00957F31" w:rsidRPr="00957F31">
        <w:rPr>
          <w:lang w:val="en-GB"/>
        </w:rPr>
        <w:t>a)</w:t>
      </w:r>
      <w:bookmarkStart w:id="0" w:name="MTBlankEqn"/>
      <w:r>
        <w:rPr>
          <w:lang w:val="en-GB"/>
        </w:rPr>
        <w:tab/>
      </w:r>
      <w:bookmarkEnd w:id="0"/>
      <w:r w:rsidR="00843EFF">
        <w:rPr>
          <w:noProof/>
          <w:lang w:val="en-GB"/>
        </w:rPr>
        <w:t xml:space="preserve"> </w:t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(x+2)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2</m:t>
            </m:r>
          </m:sup>
        </m:sSup>
      </m:oMath>
    </w:p>
    <w:p w14:paraId="4A0D6228" w14:textId="6F272F7D" w:rsidR="00957F31" w:rsidRPr="00957F31" w:rsidRDefault="006E0E82" w:rsidP="00957F31">
      <w:pPr>
        <w:pStyle w:val="BTBodyorderedlist"/>
        <w:rPr>
          <w:lang w:val="en-GB"/>
        </w:rPr>
      </w:pPr>
      <w:r>
        <w:rPr>
          <w:lang w:val="en-GB"/>
        </w:rPr>
        <w:tab/>
      </w:r>
      <w:r w:rsidR="00957F31" w:rsidRPr="00957F31">
        <w:rPr>
          <w:lang w:val="en-GB"/>
        </w:rPr>
        <w:t>b)</w:t>
      </w:r>
      <w:r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(x+y)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2</m:t>
            </m:r>
          </m:sup>
        </m:sSup>
      </m:oMath>
    </w:p>
    <w:p w14:paraId="7E7B6AA6" w14:textId="041EA191" w:rsidR="00957F31" w:rsidRPr="00957F31" w:rsidRDefault="006E0E82" w:rsidP="00957F31">
      <w:pPr>
        <w:pStyle w:val="BTBodyorderedlist"/>
        <w:rPr>
          <w:lang w:val="en-GB"/>
        </w:rPr>
      </w:pPr>
      <w:r>
        <w:rPr>
          <w:lang w:val="en-GB"/>
        </w:rPr>
        <w:tab/>
      </w:r>
      <w:r w:rsidR="00957F31" w:rsidRPr="00957F31">
        <w:rPr>
          <w:lang w:val="en-GB"/>
        </w:rPr>
        <w:t>c)</w:t>
      </w:r>
      <w:r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(x+y)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3</m:t>
            </m:r>
          </m:sup>
        </m:sSup>
      </m:oMath>
      <w:r w:rsidR="00957F31" w:rsidRPr="00957F31">
        <w:rPr>
          <w:lang w:val="en-GB"/>
        </w:rPr>
        <w:tab/>
      </w:r>
      <w:r w:rsidR="00957F31" w:rsidRPr="006E0E82">
        <w:rPr>
          <w:i/>
          <w:lang w:val="en-GB"/>
        </w:rPr>
        <w:t>Hint: Take your answer from</w:t>
      </w:r>
      <w:r w:rsidR="00843EFF">
        <w:rPr>
          <w:i/>
          <w:lang w:val="en-GB"/>
        </w:rPr>
        <w:t xml:space="preserve"> </w:t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(x+y)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="00957F31" w:rsidRPr="006E0E82">
        <w:rPr>
          <w:i/>
          <w:lang w:val="en-GB"/>
        </w:rPr>
        <w:t xml:space="preserve"> and multiply it by</w:t>
      </w:r>
      <w:r w:rsidR="00843EFF">
        <w:rPr>
          <w:i/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(x+y)</m:t>
        </m:r>
      </m:oMath>
      <w:r w:rsidR="00843EFF">
        <w:rPr>
          <w:i/>
          <w:lang w:val="en-GB"/>
        </w:rPr>
        <w:t>.</w:t>
      </w:r>
    </w:p>
    <w:p w14:paraId="6F968BA4" w14:textId="77777777" w:rsidR="00843EFF" w:rsidRDefault="006E0E82" w:rsidP="00957F31">
      <w:pPr>
        <w:pStyle w:val="BTBodyorderedlist"/>
        <w:rPr>
          <w:i/>
          <w:noProof/>
          <w:lang w:val="en-GB"/>
        </w:rPr>
      </w:pPr>
      <w:r>
        <w:rPr>
          <w:lang w:val="en-GB"/>
        </w:rPr>
        <w:tab/>
      </w:r>
      <w:r w:rsidR="00957F31" w:rsidRPr="00957F31">
        <w:rPr>
          <w:lang w:val="en-GB"/>
        </w:rPr>
        <w:t>d)</w:t>
      </w:r>
      <w:r>
        <w:rPr>
          <w:lang w:val="en-GB"/>
        </w:rPr>
        <w:tab/>
      </w:r>
      <w:r w:rsidR="00053795" w:rsidRPr="00053795">
        <w:rPr>
          <w:noProof/>
          <w:position w:val="-10"/>
          <w:lang w:val="en-GB"/>
        </w:rPr>
        <w:object w:dxaOrig="800" w:dyaOrig="380" w14:anchorId="1E992A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0.5pt;height:19.5pt;mso-width-percent:0;mso-height-percent:0;mso-width-percent:0;mso-height-percent:0" o:ole="">
            <v:imagedata r:id="rId10" o:title=""/>
          </v:shape>
          <o:OLEObject Type="Embed" ProgID="Equation.DSMT4" ShapeID="_x0000_i1025" DrawAspect="Content" ObjectID="_1624348109" r:id="rId11"/>
        </w:object>
      </w:r>
      <w:r w:rsidR="00957F31" w:rsidRPr="00957F31">
        <w:rPr>
          <w:lang w:val="en-GB"/>
        </w:rPr>
        <w:tab/>
      </w:r>
      <w:r w:rsidR="00957F31" w:rsidRPr="006E0E82">
        <w:rPr>
          <w:i/>
          <w:lang w:val="en-GB"/>
        </w:rPr>
        <w:t>Hint: Take your answer from</w:t>
      </w:r>
      <w:r w:rsidRPr="006E0E82">
        <w:rPr>
          <w:i/>
          <w:lang w:val="en-GB"/>
        </w:rPr>
        <w:t xml:space="preserve"> </w:t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(x+y)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3</m:t>
            </m:r>
          </m:sup>
        </m:sSup>
      </m:oMath>
      <w:r w:rsidR="00843EFF" w:rsidRPr="006E0E82">
        <w:rPr>
          <w:i/>
          <w:lang w:val="en-GB"/>
        </w:rPr>
        <w:t xml:space="preserve"> and multiply it by</w:t>
      </w:r>
      <w:r w:rsidR="00843EFF">
        <w:rPr>
          <w:i/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x+y</m:t>
            </m:r>
          </m:e>
        </m:d>
        <m:r>
          <w:rPr>
            <w:rFonts w:ascii="Cambria Math" w:hAnsi="Cambria Math"/>
            <w:lang w:val="en-GB"/>
          </w:rPr>
          <m:t>.</m:t>
        </m:r>
      </m:oMath>
      <w:r w:rsidR="00843EFF">
        <w:rPr>
          <w:i/>
          <w:lang w:val="en-GB"/>
        </w:rPr>
        <w:t xml:space="preserve"> </w:t>
      </w:r>
    </w:p>
    <w:p w14:paraId="2AA05329" w14:textId="77777777" w:rsidR="00843EFF" w:rsidRDefault="00843EFF" w:rsidP="00957F31">
      <w:pPr>
        <w:pStyle w:val="BTBodyorderedlist"/>
        <w:rPr>
          <w:lang w:val="en-GB"/>
        </w:rPr>
      </w:pPr>
    </w:p>
    <w:p w14:paraId="248C4A71" w14:textId="044D5616" w:rsidR="00957F31" w:rsidRPr="00957F31" w:rsidRDefault="00843EFF" w:rsidP="00957F31">
      <w:pPr>
        <w:pStyle w:val="BTBodyorderedlist"/>
        <w:rPr>
          <w:lang w:val="en-GB"/>
        </w:rPr>
      </w:pPr>
      <w:r w:rsidRPr="00366C9E">
        <w:rPr>
          <w:b/>
          <w:lang w:val="en-GB"/>
        </w:rPr>
        <w:lastRenderedPageBreak/>
        <w:t>5</w:t>
      </w:r>
      <w:r w:rsidR="00957F31" w:rsidRPr="00957F31">
        <w:rPr>
          <w:lang w:val="en-GB"/>
        </w:rPr>
        <w:tab/>
        <w:t>Complete the missing lines of Pascal</w:t>
      </w:r>
      <w:r>
        <w:rPr>
          <w:lang w:val="en-GB"/>
        </w:rPr>
        <w:t>’</w:t>
      </w:r>
      <w:r w:rsidR="00957F31" w:rsidRPr="00957F31">
        <w:rPr>
          <w:lang w:val="en-GB"/>
        </w:rPr>
        <w:t>s triangle</w:t>
      </w:r>
      <w:r>
        <w:rPr>
          <w:lang w:val="en-GB"/>
        </w:rPr>
        <w:t>.</w:t>
      </w:r>
    </w:p>
    <w:p w14:paraId="3510AA24" w14:textId="43E2C9CE" w:rsidR="00957F31" w:rsidRPr="00957F31" w:rsidRDefault="00EF354B" w:rsidP="00957F31">
      <w:pPr>
        <w:pStyle w:val="BTBodyorderedlist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E64B701" wp14:editId="73462ECC">
            <wp:extent cx="4248912" cy="3395472"/>
            <wp:effectExtent l="0" t="0" r="0" b="0"/>
            <wp:docPr id="5" name="Picture 5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1_1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912" cy="339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0EAFB" w14:textId="6ABCF47F" w:rsidR="00957F31" w:rsidRDefault="00957F31" w:rsidP="00957F31">
      <w:pPr>
        <w:pStyle w:val="BTBodyorderedlist"/>
        <w:rPr>
          <w:lang w:val="en-GB"/>
        </w:rPr>
      </w:pPr>
      <w:r w:rsidRPr="00957F31">
        <w:rPr>
          <w:lang w:val="en-GB"/>
        </w:rPr>
        <w:t>Here are some results from the expansions in Q4</w:t>
      </w:r>
      <w:r w:rsidR="00843EFF">
        <w:rPr>
          <w:lang w:val="en-GB"/>
        </w:rPr>
        <w:t>.</w:t>
      </w:r>
    </w:p>
    <w:p w14:paraId="3EEB9433" w14:textId="1DC26B47" w:rsidR="00843EFF" w:rsidRPr="00CB683E" w:rsidRDefault="001F72E3" w:rsidP="00957F31">
      <w:pPr>
        <w:pStyle w:val="BTBodyorderedlist"/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lang w:val="en-GB"/>
                </w:rPr>
                <m:t>(x+y)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2</m:t>
              </m:r>
            </m:sup>
          </m:sSup>
          <m:r>
            <w:rPr>
              <w:rFonts w:ascii="Cambria Math" w:hAnsi="Cambria Math"/>
              <w:lang w:val="en-GB"/>
            </w:rPr>
            <m:t>=</m:t>
          </m:r>
          <m:sSup>
            <m:sSupPr>
              <m:ctrlPr>
                <w:rPr>
                  <w:rFonts w:ascii="Cambria Math" w:hAnsi="Cambria Math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lang w:val="en-GB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lang w:val="en-GB"/>
            </w:rPr>
            <m:t>+2xy+</m:t>
          </m:r>
          <m:sSup>
            <m:sSupPr>
              <m:ctrlPr>
                <w:rPr>
                  <w:rFonts w:ascii="Cambria Math" w:hAnsi="Cambria Math"/>
                  <w:i/>
                  <w:lang w:val="en-GB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69B42124" w14:textId="3CA3BD93" w:rsidR="00CB683E" w:rsidRPr="00CB683E" w:rsidRDefault="001F72E3" w:rsidP="00CB683E">
      <w:pPr>
        <w:pStyle w:val="BTBodyorderedlist"/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lang w:val="en-GB"/>
                </w:rPr>
                <m:t>(x+y)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3</m:t>
              </m:r>
            </m:sup>
          </m:sSup>
          <m:r>
            <w:rPr>
              <w:rFonts w:ascii="Cambria Math" w:hAnsi="Cambria Math"/>
              <w:lang w:val="en-GB"/>
            </w:rPr>
            <m:t>=</m:t>
          </m:r>
          <m:sSup>
            <m:sSupPr>
              <m:ctrlPr>
                <w:rPr>
                  <w:rFonts w:ascii="Cambria Math" w:hAnsi="Cambria Math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lang w:val="en-GB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  <w:lang w:val="en-GB"/>
            </w:rPr>
            <m:t>+3</m:t>
          </m:r>
          <m:sSup>
            <m:sSupPr>
              <m:ctrlPr>
                <w:rPr>
                  <w:rFonts w:ascii="Cambria Math" w:hAnsi="Cambria Math"/>
                  <w:i/>
                  <w:lang w:val="en-GB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lang w:val="en-GB"/>
            </w:rPr>
            <m:t>y+3x</m:t>
          </m:r>
          <m:sSup>
            <m:sSupPr>
              <m:ctrlPr>
                <w:rPr>
                  <w:rFonts w:ascii="Cambria Math" w:hAnsi="Cambria Math"/>
                  <w:i/>
                  <w:lang w:val="en-GB"/>
                </w:rPr>
              </m:ctrlPr>
            </m:sSupPr>
            <m:e>
              <m:r>
                <w:rPr>
                  <w:rFonts w:ascii="Cambria Math" w:hAnsi="Cambria Math"/>
                </w:rPr>
                <m:t>xy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lang w:val="en-GB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lang w:val="en-GB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22CDC5E7" w14:textId="17643DEC" w:rsidR="00CB683E" w:rsidRPr="00843EFF" w:rsidRDefault="001F72E3" w:rsidP="00FA6A59">
      <w:pPr>
        <w:pStyle w:val="BTBodyorderedlist"/>
        <w:ind w:left="625"/>
        <w:rPr>
          <w:lang w:val="en-GB"/>
        </w:rPr>
      </w:pP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(x+y)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4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  <w:lang w:val="en-GB"/>
          </w:rPr>
          <m:t>+4</m:t>
        </m:r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  <w:lang w:val="en-GB"/>
          </w:rPr>
          <m:t>y+6</m:t>
        </m:r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+4x</m:t>
        </m:r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 w:rsidR="00FA6A59">
        <w:rPr>
          <w:lang w:val="en-GB"/>
        </w:rPr>
        <w:t>.</w:t>
      </w:r>
    </w:p>
    <w:p w14:paraId="6B7E4ABF" w14:textId="1EAA6077" w:rsidR="00957F31" w:rsidRPr="00957F31" w:rsidRDefault="006E0E82" w:rsidP="00957F31">
      <w:pPr>
        <w:pStyle w:val="BTBodyorderedlist"/>
        <w:rPr>
          <w:lang w:val="en-GB"/>
        </w:rPr>
      </w:pPr>
      <w:r w:rsidRPr="00366C9E">
        <w:rPr>
          <w:b/>
          <w:lang w:val="en-GB"/>
        </w:rPr>
        <w:t>6</w:t>
      </w:r>
      <w:r w:rsidR="00957F31" w:rsidRPr="00957F31">
        <w:rPr>
          <w:lang w:val="en-GB"/>
        </w:rPr>
        <w:tab/>
        <w:t>What do you notice about the coefficients</w:t>
      </w:r>
      <w:r w:rsidR="00FA6A59" w:rsidRPr="00FA6A59">
        <w:rPr>
          <w:rStyle w:val="FootnoteReference"/>
          <w:lang w:val="en-GB"/>
        </w:rPr>
        <w:footnoteReference w:customMarkFollows="1" w:id="1"/>
        <w:sym w:font="Symbol" w:char="F02A"/>
      </w:r>
      <w:r w:rsidR="00957F31" w:rsidRPr="00957F31">
        <w:rPr>
          <w:lang w:val="en-GB"/>
        </w:rPr>
        <w:t xml:space="preserve"> of </w:t>
      </w:r>
      <w:r w:rsidR="00957F31" w:rsidRPr="006E0E82">
        <w:rPr>
          <w:i/>
          <w:lang w:val="en-GB"/>
        </w:rPr>
        <w:t>x</w:t>
      </w:r>
      <w:r w:rsidR="00957F31" w:rsidRPr="00957F31">
        <w:rPr>
          <w:lang w:val="en-GB"/>
        </w:rPr>
        <w:t xml:space="preserve"> and </w:t>
      </w:r>
      <w:r w:rsidR="00957F31" w:rsidRPr="006E0E82">
        <w:rPr>
          <w:i/>
          <w:lang w:val="en-GB"/>
        </w:rPr>
        <w:t>y</w:t>
      </w:r>
      <w:r w:rsidR="00957F31" w:rsidRPr="00957F31">
        <w:rPr>
          <w:lang w:val="en-GB"/>
        </w:rPr>
        <w:t xml:space="preserve"> in your answers?</w:t>
      </w:r>
    </w:p>
    <w:p w14:paraId="5C04F8D3" w14:textId="53E2CFF1" w:rsidR="00957F31" w:rsidRPr="00957F31" w:rsidRDefault="00D30560" w:rsidP="00957F31">
      <w:pPr>
        <w:pStyle w:val="BTBodyorderedlist"/>
        <w:rPr>
          <w:lang w:val="en-GB"/>
        </w:rPr>
      </w:pPr>
      <w:r w:rsidRPr="00366C9E">
        <w:rPr>
          <w:b/>
          <w:lang w:val="en-GB"/>
        </w:rPr>
        <w:t>7</w:t>
      </w:r>
      <w:r w:rsidR="00957F31" w:rsidRPr="00957F31">
        <w:rPr>
          <w:lang w:val="en-GB"/>
        </w:rPr>
        <w:tab/>
        <w:t>Use your pattern to expand:</w:t>
      </w:r>
    </w:p>
    <w:p w14:paraId="45CA8EB1" w14:textId="462C2562" w:rsidR="00957F31" w:rsidRPr="00957F31" w:rsidRDefault="00D30560" w:rsidP="00D30560">
      <w:pPr>
        <w:pStyle w:val="BTBodyorderedlist"/>
        <w:rPr>
          <w:lang w:val="en-GB"/>
        </w:rPr>
      </w:pPr>
      <w:r>
        <w:rPr>
          <w:lang w:val="en-GB"/>
        </w:rPr>
        <w:tab/>
      </w:r>
      <w:r w:rsidR="00957F31" w:rsidRPr="00957F31">
        <w:rPr>
          <w:lang w:val="en-GB"/>
        </w:rPr>
        <w:t>a)</w:t>
      </w:r>
      <w:r w:rsidR="00957F31" w:rsidRPr="00957F31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(x+y)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5</m:t>
            </m:r>
          </m:sup>
        </m:sSup>
      </m:oMath>
    </w:p>
    <w:p w14:paraId="06D1068E" w14:textId="5EAFD288" w:rsidR="00957F31" w:rsidRPr="00957F31" w:rsidRDefault="00957F31" w:rsidP="00957F31">
      <w:pPr>
        <w:pStyle w:val="BTBodyorderedlist"/>
        <w:rPr>
          <w:lang w:val="en-GB"/>
        </w:rPr>
      </w:pPr>
      <w:r w:rsidRPr="00957F31">
        <w:rPr>
          <w:lang w:val="en-GB"/>
        </w:rPr>
        <w:tab/>
        <w:t>b)</w:t>
      </w:r>
      <w:r w:rsidR="007C3265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(x+y)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6</m:t>
            </m:r>
          </m:sup>
        </m:sSup>
      </m:oMath>
      <w:r w:rsidR="00843EFF">
        <w:rPr>
          <w:lang w:val="en-GB"/>
        </w:rPr>
        <w:t>.</w:t>
      </w:r>
    </w:p>
    <w:p w14:paraId="72256745" w14:textId="77777777" w:rsidR="00843EFF" w:rsidRDefault="00D30560" w:rsidP="00843EFF">
      <w:pPr>
        <w:pStyle w:val="BTBodyorderedlist"/>
        <w:rPr>
          <w:lang w:val="en-GB"/>
        </w:rPr>
      </w:pPr>
      <w:r w:rsidRPr="00366C9E">
        <w:rPr>
          <w:b/>
          <w:lang w:val="en-GB"/>
        </w:rPr>
        <w:t>8</w:t>
      </w:r>
      <w:r w:rsidR="00957F31" w:rsidRPr="00957F31">
        <w:rPr>
          <w:lang w:val="en-GB"/>
        </w:rPr>
        <w:tab/>
        <w:t xml:space="preserve">How can </w:t>
      </w:r>
      <w:r w:rsidR="00843EFF">
        <w:rPr>
          <w:lang w:val="en-GB"/>
        </w:rPr>
        <w:t>you</w:t>
      </w:r>
      <w:r w:rsidR="00957F31" w:rsidRPr="00957F31">
        <w:rPr>
          <w:lang w:val="en-GB"/>
        </w:rPr>
        <w:t xml:space="preserve"> use Pascal’s triangle to help </w:t>
      </w:r>
      <w:r w:rsidR="00843EFF">
        <w:rPr>
          <w:lang w:val="en-GB"/>
        </w:rPr>
        <w:t>you</w:t>
      </w:r>
      <w:r w:rsidR="00957F31" w:rsidRPr="00957F31">
        <w:rPr>
          <w:lang w:val="en-GB"/>
        </w:rPr>
        <w:t xml:space="preserve"> expand brackets?</w:t>
      </w:r>
      <w:r>
        <w:rPr>
          <w:lang w:val="en-GB"/>
        </w:rPr>
        <w:br/>
      </w:r>
      <w:r w:rsidR="00957F31" w:rsidRPr="00957F31">
        <w:rPr>
          <w:lang w:val="en-GB"/>
        </w:rPr>
        <w:t xml:space="preserve">Do the patterns in the numbers help </w:t>
      </w:r>
      <w:r w:rsidR="00843EFF">
        <w:rPr>
          <w:lang w:val="en-GB"/>
        </w:rPr>
        <w:t>you</w:t>
      </w:r>
      <w:r w:rsidR="00957F31" w:rsidRPr="00957F31">
        <w:rPr>
          <w:lang w:val="en-GB"/>
        </w:rPr>
        <w:t>?</w:t>
      </w:r>
      <w:r>
        <w:rPr>
          <w:lang w:val="en-GB"/>
        </w:rPr>
        <w:br/>
      </w:r>
      <w:r w:rsidR="00957F31" w:rsidRPr="00957F31">
        <w:rPr>
          <w:lang w:val="en-GB"/>
        </w:rPr>
        <w:t xml:space="preserve">How could you use the pattern to expand </w:t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(2</m:t>
            </m:r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-3</m:t>
            </m:r>
            <m:r>
              <w:rPr>
                <w:rFonts w:ascii="Cambria Math" w:hAnsi="Cambria Math"/>
                <w:lang w:val="en-GB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5</m:t>
            </m:r>
          </m:sup>
        </m:sSup>
      </m:oMath>
      <w:r w:rsidR="00843EFF">
        <w:rPr>
          <w:lang w:val="en-GB"/>
        </w:rPr>
        <w:t>?</w:t>
      </w:r>
    </w:p>
    <w:sectPr w:rsidR="00843EFF" w:rsidSect="00492C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B47EA" w14:textId="77777777" w:rsidR="00053795" w:rsidRDefault="00053795" w:rsidP="0015225E">
      <w:r>
        <w:separator/>
      </w:r>
    </w:p>
  </w:endnote>
  <w:endnote w:type="continuationSeparator" w:id="0">
    <w:p w14:paraId="36B8315F" w14:textId="77777777" w:rsidR="00053795" w:rsidRDefault="00053795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2B4EF" w14:textId="77777777" w:rsidR="001F72E3" w:rsidRDefault="001F72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6FDD5D23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ACE" w:rsidRPr="00352ACE">
      <w:rPr>
        <w:rFonts w:ascii="Arial" w:hAnsi="Arial" w:cs="Arial"/>
        <w:i/>
        <w:sz w:val="18"/>
      </w:rPr>
      <w:t xml:space="preserve"> </w:t>
    </w:r>
    <w:r w:rsidR="001F72E3">
      <w:rPr>
        <w:rFonts w:ascii="Arial" w:hAnsi="Arial" w:cs="Arial"/>
        <w:i/>
        <w:sz w:val="18"/>
      </w:rPr>
      <w:t>Mathematics for the IB Diploma:</w:t>
    </w:r>
    <w:r w:rsidR="001F72E3">
      <w:t xml:space="preserve"> </w:t>
    </w:r>
    <w:r w:rsidR="001F72E3">
      <w:rPr>
        <w:rFonts w:ascii="Arial" w:hAnsi="Arial" w:cs="Arial"/>
        <w:i/>
        <w:sz w:val="18"/>
      </w:rPr>
      <w:t>Analysis and approaches</w:t>
    </w:r>
    <w:r w:rsidR="001F72E3">
      <w:rPr>
        <w:rFonts w:ascii="Arial" w:hAnsi="Arial" w:cs="Arial"/>
        <w:sz w:val="18"/>
      </w:rPr>
      <w:br/>
    </w:r>
    <w:r w:rsidR="001F72E3">
      <w:rPr>
        <w:rFonts w:ascii="Arial" w:hAnsi="Arial" w:cs="Arial"/>
        <w:sz w:val="16"/>
        <w:szCs w:val="16"/>
      </w:rPr>
      <w:t>© Huw Jones 2019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61116670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1EF8">
      <w:rPr>
        <w:rFonts w:ascii="Arial" w:hAnsi="Arial" w:cs="Arial"/>
        <w:i/>
        <w:sz w:val="18"/>
      </w:rPr>
      <w:t xml:space="preserve"> </w:t>
    </w:r>
    <w:r w:rsidR="001F72E3">
      <w:rPr>
        <w:rFonts w:ascii="Arial" w:hAnsi="Arial" w:cs="Arial"/>
        <w:i/>
        <w:sz w:val="18"/>
      </w:rPr>
      <w:t>Mathematics for the IB Diploma:</w:t>
    </w:r>
    <w:r w:rsidR="001F72E3">
      <w:t xml:space="preserve"> </w:t>
    </w:r>
    <w:r w:rsidR="001F72E3">
      <w:rPr>
        <w:rFonts w:ascii="Arial" w:hAnsi="Arial" w:cs="Arial"/>
        <w:i/>
        <w:sz w:val="18"/>
      </w:rPr>
      <w:t>Analysis and approaches</w:t>
    </w:r>
    <w:r w:rsidR="001F72E3">
      <w:rPr>
        <w:rFonts w:ascii="Arial" w:hAnsi="Arial" w:cs="Arial"/>
        <w:sz w:val="18"/>
      </w:rPr>
      <w:br/>
    </w:r>
    <w:r w:rsidR="001F72E3">
      <w:rPr>
        <w:rFonts w:ascii="Arial" w:hAnsi="Arial" w:cs="Arial"/>
        <w:sz w:val="16"/>
        <w:szCs w:val="16"/>
      </w:rPr>
      <w:t>© Huw Jones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36415" w14:textId="77777777" w:rsidR="00053795" w:rsidRDefault="00053795" w:rsidP="0015225E">
      <w:r>
        <w:separator/>
      </w:r>
    </w:p>
  </w:footnote>
  <w:footnote w:type="continuationSeparator" w:id="0">
    <w:p w14:paraId="75A2438B" w14:textId="77777777" w:rsidR="00053795" w:rsidRDefault="00053795" w:rsidP="0015225E">
      <w:r>
        <w:continuationSeparator/>
      </w:r>
    </w:p>
  </w:footnote>
  <w:footnote w:id="1">
    <w:p w14:paraId="09437EF7" w14:textId="4B03BB82" w:rsidR="00FA6A59" w:rsidRDefault="00FA6A59">
      <w:pPr>
        <w:pStyle w:val="FootnoteText"/>
      </w:pPr>
      <w:r w:rsidRPr="00FA6A59">
        <w:rPr>
          <w:rStyle w:val="FootnoteReference"/>
        </w:rPr>
        <w:sym w:font="Symbol" w:char="F02A"/>
      </w:r>
      <w:r>
        <w:t xml:space="preserve"> </w:t>
      </w:r>
      <w:r w:rsidRPr="006E0E82">
        <w:rPr>
          <w:sz w:val="18"/>
          <w:szCs w:val="18"/>
        </w:rPr>
        <w:t>If you are unsure about the meaning of this word then please ask your teacher.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8FBA3" w14:textId="77777777" w:rsidR="001F72E3" w:rsidRDefault="001F72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65FA597F" w:rsidR="0015225E" w:rsidRDefault="00552EA0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4843F0" wp14:editId="7F63301D">
              <wp:simplePos x="0" y="0"/>
              <wp:positionH relativeFrom="column">
                <wp:posOffset>5894705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8255" b="34925"/>
              <wp:wrapNone/>
              <wp:docPr id="4" name="Manual Inpu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7BD786" w14:textId="77777777" w:rsidR="0040217D" w:rsidRPr="0040217D" w:rsidRDefault="0040217D" w:rsidP="0040217D">
                          <w:pPr>
                            <w:pStyle w:val="RHRunningHead"/>
                            <w:rPr>
                              <w:rFonts w:cs="Arial"/>
                              <w:b w:val="0"/>
                            </w:rPr>
                          </w:pPr>
                          <w:r w:rsidRPr="0040217D">
                            <w:rPr>
                              <w:rStyle w:val="AHeadSection"/>
                              <w:rFonts w:eastAsia="Calibri" w:cs="Arial"/>
                              <w:b/>
                              <w:lang w:val="en-GB"/>
                            </w:rPr>
                            <w:t>Pascal</w:t>
                          </w:r>
                          <w:r w:rsidRPr="0040217D">
                            <w:rPr>
                              <w:rStyle w:val="AHeadSection"/>
                              <w:rFonts w:eastAsia="Calibri" w:cs="Arial"/>
                              <w:lang w:val="en-GB"/>
                            </w:rPr>
                            <w:t>'</w:t>
                          </w:r>
                          <w:r w:rsidRPr="0040217D">
                            <w:rPr>
                              <w:rStyle w:val="AHeadSection"/>
                              <w:rFonts w:eastAsia="Calibri" w:cs="Arial"/>
                              <w:b/>
                              <w:lang w:val="en-GB"/>
                            </w:rPr>
                            <w:t>s triangle and binomial expressions</w:t>
                          </w:r>
                        </w:p>
                        <w:p w14:paraId="235A9B08" w14:textId="7A065385" w:rsidR="00552EA0" w:rsidRPr="0058104C" w:rsidRDefault="00552EA0" w:rsidP="00552EA0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4843F0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4" o:spid="_x0000_s1026" type="#_x0000_t118" style="position:absolute;margin-left:464.15pt;margin-top:-35.45pt;width:58.35pt;height:603.3pt;rotation:18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" fillcolor="#538135 [2409]" strokecolor="#1f3763 [1604]" strokeweight="1pt">
              <v:textbox style="layout-flow:vertical-ideographic" inset="2mm,0,2mm,25mm">
                <w:txbxContent>
                  <w:p w14:paraId="2B7BD786" w14:textId="77777777" w:rsidR="0040217D" w:rsidRPr="0040217D" w:rsidRDefault="0040217D" w:rsidP="0040217D">
                    <w:pPr>
                      <w:pStyle w:val="RHRunningHead"/>
                      <w:rPr>
                        <w:rFonts w:cs="Arial"/>
                        <w:b w:val="0"/>
                      </w:rPr>
                    </w:pPr>
                    <w:r w:rsidRPr="0040217D">
                      <w:rPr>
                        <w:rStyle w:val="AHeadSection"/>
                        <w:rFonts w:eastAsia="Calibri" w:cs="Arial"/>
                        <w:b/>
                        <w:lang w:val="en-GB"/>
                      </w:rPr>
                      <w:t>Pascal</w:t>
                    </w:r>
                    <w:r w:rsidRPr="0040217D">
                      <w:rPr>
                        <w:rStyle w:val="AHeadSection"/>
                        <w:rFonts w:eastAsia="Calibri" w:cs="Arial"/>
                        <w:lang w:val="en-GB"/>
                      </w:rPr>
                      <w:t>'</w:t>
                    </w:r>
                    <w:r w:rsidRPr="0040217D">
                      <w:rPr>
                        <w:rStyle w:val="AHeadSection"/>
                        <w:rFonts w:eastAsia="Calibri" w:cs="Arial"/>
                        <w:b/>
                        <w:lang w:val="en-GB"/>
                      </w:rPr>
                      <w:t>s triangle and binomial expressions</w:t>
                    </w:r>
                  </w:p>
                  <w:p w14:paraId="235A9B08" w14:textId="7A065385" w:rsidR="00552EA0" w:rsidRPr="0058104C" w:rsidRDefault="00552EA0" w:rsidP="00552EA0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7777777" w:rsidR="00492C72" w:rsidRDefault="00492C72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9C69C50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ECEBC0E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1E93F701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8255" b="34925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4EDB4EAA" w:rsidR="00492C72" w:rsidRPr="0040217D" w:rsidRDefault="002F44FD" w:rsidP="00492C72">
                          <w:pPr>
                            <w:pStyle w:val="RHRunningHead"/>
                            <w:rPr>
                              <w:rFonts w:cs="Arial"/>
                              <w:b w:val="0"/>
                            </w:rPr>
                          </w:pPr>
                          <w:r w:rsidRPr="0040217D">
                            <w:rPr>
                              <w:rStyle w:val="AHeadSection"/>
                              <w:rFonts w:eastAsia="Calibri" w:cs="Arial"/>
                              <w:b/>
                              <w:lang w:val="en-GB"/>
                            </w:rPr>
                            <w:t>Pasca</w:t>
                          </w:r>
                          <w:r w:rsidR="0040217D" w:rsidRPr="0040217D">
                            <w:rPr>
                              <w:rStyle w:val="AHeadSection"/>
                              <w:rFonts w:eastAsia="Calibri" w:cs="Arial"/>
                              <w:b/>
                              <w:lang w:val="en-GB"/>
                            </w:rPr>
                            <w:t>l</w:t>
                          </w:r>
                          <w:r w:rsidR="0040217D" w:rsidRPr="0040217D">
                            <w:rPr>
                              <w:rStyle w:val="AHeadSection"/>
                              <w:rFonts w:eastAsia="Calibri" w:cs="Arial"/>
                              <w:lang w:val="en-GB"/>
                            </w:rPr>
                            <w:t>'</w:t>
                          </w:r>
                          <w:r w:rsidR="0040217D" w:rsidRPr="0040217D">
                            <w:rPr>
                              <w:rStyle w:val="AHeadSection"/>
                              <w:rFonts w:eastAsia="Calibri" w:cs="Arial"/>
                              <w:b/>
                              <w:lang w:val="en-GB"/>
                            </w:rPr>
                            <w:t>s</w:t>
                          </w:r>
                          <w:r w:rsidRPr="0040217D">
                            <w:rPr>
                              <w:rStyle w:val="AHeadSection"/>
                              <w:rFonts w:eastAsia="Calibri" w:cs="Arial"/>
                              <w:b/>
                              <w:lang w:val="en-GB"/>
                            </w:rPr>
                            <w:t xml:space="preserve"> triangle and binomial expressions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4.15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" fillcolor="#538135 [2409]" strokecolor="#1f3763 [1604]" strokeweight="1pt">
              <v:textbox style="layout-flow:vertical-ideographic" inset="2mm,0,2mm,25mm">
                <w:txbxContent>
                  <w:p w14:paraId="674BE8CE" w14:textId="4EDB4EAA" w:rsidR="00492C72" w:rsidRPr="0040217D" w:rsidRDefault="002F44FD" w:rsidP="00492C72">
                    <w:pPr>
                      <w:pStyle w:val="RHRunningHead"/>
                      <w:rPr>
                        <w:rFonts w:cs="Arial"/>
                        <w:b w:val="0"/>
                      </w:rPr>
                    </w:pPr>
                    <w:r w:rsidRPr="0040217D">
                      <w:rPr>
                        <w:rStyle w:val="AHeadSection"/>
                        <w:rFonts w:eastAsia="Calibri" w:cs="Arial"/>
                        <w:b/>
                        <w:lang w:val="en-GB"/>
                      </w:rPr>
                      <w:t>Pasca</w:t>
                    </w:r>
                    <w:r w:rsidR="0040217D" w:rsidRPr="0040217D">
                      <w:rPr>
                        <w:rStyle w:val="AHeadSection"/>
                        <w:rFonts w:eastAsia="Calibri" w:cs="Arial"/>
                        <w:b/>
                        <w:lang w:val="en-GB"/>
                      </w:rPr>
                      <w:t>l</w:t>
                    </w:r>
                    <w:r w:rsidR="0040217D" w:rsidRPr="0040217D">
                      <w:rPr>
                        <w:rStyle w:val="AHeadSection"/>
                        <w:rFonts w:eastAsia="Calibri" w:cs="Arial"/>
                        <w:lang w:val="en-GB"/>
                      </w:rPr>
                      <w:t>'</w:t>
                    </w:r>
                    <w:r w:rsidR="0040217D" w:rsidRPr="0040217D">
                      <w:rPr>
                        <w:rStyle w:val="AHeadSection"/>
                        <w:rFonts w:eastAsia="Calibri" w:cs="Arial"/>
                        <w:b/>
                        <w:lang w:val="en-GB"/>
                      </w:rPr>
                      <w:t>s</w:t>
                    </w:r>
                    <w:r w:rsidRPr="0040217D">
                      <w:rPr>
                        <w:rStyle w:val="AHeadSection"/>
                        <w:rFonts w:eastAsia="Calibri" w:cs="Arial"/>
                        <w:b/>
                        <w:lang w:val="en-GB"/>
                      </w:rPr>
                      <w:t xml:space="preserve"> triangle and binomial expressions</w:t>
                    </w:r>
                  </w:p>
                </w:txbxContent>
              </v:textbox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83615"/>
    <w:multiLevelType w:val="hybridMultilevel"/>
    <w:tmpl w:val="F4C2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00C8C"/>
    <w:multiLevelType w:val="hybridMultilevel"/>
    <w:tmpl w:val="88EA0568"/>
    <w:lvl w:ilvl="0" w:tplc="D1E60060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B0D8C"/>
    <w:multiLevelType w:val="multilevel"/>
    <w:tmpl w:val="88EA0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0BF2"/>
    <w:rsid w:val="00053795"/>
    <w:rsid w:val="000B50C1"/>
    <w:rsid w:val="000F2CF3"/>
    <w:rsid w:val="0015225E"/>
    <w:rsid w:val="00193C22"/>
    <w:rsid w:val="001C34C5"/>
    <w:rsid w:val="001F72E3"/>
    <w:rsid w:val="00227B2C"/>
    <w:rsid w:val="0028190E"/>
    <w:rsid w:val="002D39D2"/>
    <w:rsid w:val="002F44FD"/>
    <w:rsid w:val="00352ACE"/>
    <w:rsid w:val="00366C9E"/>
    <w:rsid w:val="003C09C3"/>
    <w:rsid w:val="0040217D"/>
    <w:rsid w:val="00460BAC"/>
    <w:rsid w:val="00492C72"/>
    <w:rsid w:val="004D4433"/>
    <w:rsid w:val="004F3889"/>
    <w:rsid w:val="00507D43"/>
    <w:rsid w:val="0053290B"/>
    <w:rsid w:val="00552EA0"/>
    <w:rsid w:val="00577B68"/>
    <w:rsid w:val="0058104C"/>
    <w:rsid w:val="005D0BC8"/>
    <w:rsid w:val="00663C0B"/>
    <w:rsid w:val="006E0E82"/>
    <w:rsid w:val="0073295F"/>
    <w:rsid w:val="007C1727"/>
    <w:rsid w:val="007C3265"/>
    <w:rsid w:val="00803F02"/>
    <w:rsid w:val="00843EFF"/>
    <w:rsid w:val="00957F31"/>
    <w:rsid w:val="00966B08"/>
    <w:rsid w:val="009B4A19"/>
    <w:rsid w:val="00A16924"/>
    <w:rsid w:val="00A63AFA"/>
    <w:rsid w:val="00A77C20"/>
    <w:rsid w:val="00B23436"/>
    <w:rsid w:val="00B33011"/>
    <w:rsid w:val="00C16747"/>
    <w:rsid w:val="00C36B9D"/>
    <w:rsid w:val="00CB683E"/>
    <w:rsid w:val="00CF08D1"/>
    <w:rsid w:val="00D30560"/>
    <w:rsid w:val="00D62B81"/>
    <w:rsid w:val="00DB0735"/>
    <w:rsid w:val="00DC495E"/>
    <w:rsid w:val="00E03B83"/>
    <w:rsid w:val="00E41E79"/>
    <w:rsid w:val="00EE5EBA"/>
    <w:rsid w:val="00EF354B"/>
    <w:rsid w:val="00F103C8"/>
    <w:rsid w:val="00FA6A59"/>
    <w:rsid w:val="00FC3751"/>
    <w:rsid w:val="00FD11EA"/>
    <w:rsid w:val="00FF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table" w:styleId="TableGrid">
    <w:name w:val="Table Grid"/>
    <w:basedOn w:val="TableNormal"/>
    <w:uiPriority w:val="39"/>
    <w:rsid w:val="00460BAC"/>
    <w:pPr>
      <w:spacing w:after="160" w:line="259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Bodyorderedlist">
    <w:name w:val="BT Body ordered list"/>
    <w:basedOn w:val="BTBodyunorderedlist"/>
    <w:qFormat/>
    <w:rsid w:val="00000BF2"/>
    <w:pPr>
      <w:numPr>
        <w:numId w:val="0"/>
      </w:numPr>
      <w:tabs>
        <w:tab w:val="left" w:pos="652"/>
      </w:tabs>
      <w:ind w:left="341" w:hanging="284"/>
    </w:pPr>
  </w:style>
  <w:style w:type="paragraph" w:customStyle="1" w:styleId="BTTip">
    <w:name w:val="BT Tip"/>
    <w:basedOn w:val="BTBodyText"/>
    <w:qFormat/>
    <w:rsid w:val="00460BAC"/>
    <w:rPr>
      <w:rFonts w:eastAsiaTheme="minorEastAsia"/>
      <w:color w:val="0070C0"/>
    </w:rPr>
  </w:style>
  <w:style w:type="paragraph" w:customStyle="1" w:styleId="BTBodyorderedsublist">
    <w:name w:val="BT Body ordered sublist"/>
    <w:basedOn w:val="BTBodyorderedlist"/>
    <w:qFormat/>
    <w:rsid w:val="00460BAC"/>
    <w:pPr>
      <w:ind w:left="624"/>
    </w:pPr>
  </w:style>
  <w:style w:type="paragraph" w:customStyle="1" w:styleId="0Tabletext">
    <w:name w:val="0_Table text"/>
    <w:basedOn w:val="Normal"/>
    <w:qFormat/>
    <w:rsid w:val="00000BF2"/>
    <w:rPr>
      <w:rFonts w:ascii="Times" w:hAnsi="Times" w:cs="Arial"/>
      <w:sz w:val="20"/>
    </w:rPr>
  </w:style>
  <w:style w:type="paragraph" w:customStyle="1" w:styleId="0Tablehead">
    <w:name w:val="0_Table head"/>
    <w:basedOn w:val="0Tabletext"/>
    <w:qFormat/>
    <w:rsid w:val="00000BF2"/>
    <w:rPr>
      <w:b/>
      <w:bCs/>
    </w:rPr>
  </w:style>
  <w:style w:type="paragraph" w:styleId="ListParagraph">
    <w:name w:val="List Paragraph"/>
    <w:basedOn w:val="Normal"/>
    <w:uiPriority w:val="34"/>
    <w:qFormat/>
    <w:rsid w:val="00227B2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B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B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B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2C"/>
    <w:rPr>
      <w:rFonts w:ascii="Times New Roman" w:eastAsia="Times New Roman" w:hAnsi="Times New Roman" w:cs="Times New Roman"/>
      <w:sz w:val="18"/>
      <w:szCs w:val="18"/>
    </w:rPr>
  </w:style>
  <w:style w:type="paragraph" w:styleId="NormalWeb">
    <w:name w:val="Normal (Web)"/>
    <w:basedOn w:val="Normal"/>
    <w:rsid w:val="00957F31"/>
    <w:pPr>
      <w:spacing w:before="100" w:beforeAutospacing="1" w:after="100" w:afterAutospacing="1"/>
    </w:pPr>
    <w:rPr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43EFF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E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EF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A407B-D7E4-4B58-852A-FD89C7F6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Harriet Gatley</cp:lastModifiedBy>
  <cp:revision>17</cp:revision>
  <dcterms:created xsi:type="dcterms:W3CDTF">2019-03-07T17:00:00Z</dcterms:created>
  <dcterms:modified xsi:type="dcterms:W3CDTF">2019-07-11T10:02:00Z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